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872" w:rsidRDefault="006F0872" w:rsidP="006F0872">
      <w:pPr>
        <w:pStyle w:val="berschrift1"/>
      </w:pPr>
      <w:r>
        <w:t>Checkliste: Vorbereitung Verkaufsgespräch</w:t>
      </w:r>
    </w:p>
    <w:p w:rsidR="006F0872" w:rsidRDefault="006F0872" w:rsidP="006F0872"/>
    <w:p w:rsidR="006F0872" w:rsidRDefault="00AC2598" w:rsidP="006F0872">
      <w:r>
        <w:t>Mit dieser Checkliste bereiten Sie Ihre Verkaufsgespräche vor. Die Checkliste ist als Word-Dokument konzipiert, damit Sie aktiv mit der Checkliste arbeiten.</w:t>
      </w:r>
    </w:p>
    <w:p w:rsidR="00AC2598" w:rsidRDefault="00AC2598" w:rsidP="006F0872">
      <w:r>
        <w:t>So arbeiten Sie mit der Checkliste:</w:t>
      </w:r>
    </w:p>
    <w:p w:rsidR="00AC2598" w:rsidRDefault="00AC2598" w:rsidP="00AC2598">
      <w:pPr>
        <w:pStyle w:val="Listenabsatz"/>
        <w:numPr>
          <w:ilvl w:val="0"/>
          <w:numId w:val="2"/>
        </w:numPr>
      </w:pPr>
      <w:r>
        <w:t xml:space="preserve">Die Bereiche „Analyse“, „Zielsetzung“ und „Strategie“ benötigen Sie für die Gesprächsvorbereitung. </w:t>
      </w:r>
    </w:p>
    <w:p w:rsidR="00AC2598" w:rsidRDefault="00AC2598" w:rsidP="00AC2598">
      <w:pPr>
        <w:pStyle w:val="Listenabsatz"/>
        <w:numPr>
          <w:ilvl w:val="0"/>
          <w:numId w:val="2"/>
        </w:numPr>
      </w:pPr>
      <w:r>
        <w:t xml:space="preserve">Den Bereich „Kontrolle“ brauchen Sie für die Nachbereitung Ihres Verkaufsgesprächs. </w:t>
      </w:r>
    </w:p>
    <w:p w:rsidR="00AC2598" w:rsidRDefault="00AC2598" w:rsidP="00AC2598">
      <w:pPr>
        <w:pStyle w:val="Listenabsatz"/>
        <w:numPr>
          <w:ilvl w:val="0"/>
          <w:numId w:val="2"/>
        </w:numPr>
      </w:pPr>
      <w:r w:rsidRPr="00AC2598">
        <w:rPr>
          <w:b/>
        </w:rPr>
        <w:t>Bereich Analyse:</w:t>
      </w:r>
      <w:r>
        <w:t xml:space="preserve"> Hier sammeln Sie systematisch alle Informationen, die Sie über das Unternehmen wissen müssen, damit Sie sicher in das Verkaufsgespräch gehen.</w:t>
      </w:r>
    </w:p>
    <w:p w:rsidR="00AC2598" w:rsidRDefault="00AC2598" w:rsidP="00AC2598">
      <w:pPr>
        <w:pStyle w:val="Listenabsatz"/>
        <w:numPr>
          <w:ilvl w:val="0"/>
          <w:numId w:val="2"/>
        </w:numPr>
      </w:pPr>
      <w:r w:rsidRPr="00AC2598">
        <w:rPr>
          <w:b/>
        </w:rPr>
        <w:t xml:space="preserve">Bereich Zielsetzung: </w:t>
      </w:r>
      <w:r w:rsidRPr="00AC2598">
        <w:t xml:space="preserve">Hier </w:t>
      </w:r>
      <w:r>
        <w:t>setzen Sie sich Ziele für Ihr Verkaufsgespräch</w:t>
      </w:r>
    </w:p>
    <w:p w:rsidR="00AC2598" w:rsidRPr="00AC2598" w:rsidRDefault="00AC2598" w:rsidP="00AC2598">
      <w:pPr>
        <w:pStyle w:val="Listenabsatz"/>
        <w:numPr>
          <w:ilvl w:val="0"/>
          <w:numId w:val="2"/>
        </w:numPr>
      </w:pPr>
      <w:r>
        <w:rPr>
          <w:b/>
        </w:rPr>
        <w:t>Bereich Strategie:</w:t>
      </w:r>
      <w:r>
        <w:t xml:space="preserve"> </w:t>
      </w:r>
      <w:r w:rsidRPr="00AC2598">
        <w:t xml:space="preserve">Hier </w:t>
      </w:r>
      <w:r>
        <w:t xml:space="preserve">legen Sie die Vorgehensweise für Ihr Verkaufsgespräch fest. </w:t>
      </w:r>
    </w:p>
    <w:p w:rsidR="006F0872" w:rsidRDefault="00AC2598" w:rsidP="006F0872">
      <w:r>
        <w:t>Die Unterpunkte der Checkliste ist ein Vorschlag für uns. Arbeiten Sie ruhig die Punkte aus, so wie Sie das für richtig halten. Modifizieren Sie die Checkliste, wenn Sie es für geboten halten.</w:t>
      </w:r>
    </w:p>
    <w:p w:rsidR="006F0872" w:rsidRPr="007D1E5E" w:rsidRDefault="005A4657" w:rsidP="006F0872">
      <w:pPr>
        <w:rPr>
          <w:b/>
        </w:rPr>
      </w:pPr>
      <w:r w:rsidRPr="007D1E5E">
        <w:rPr>
          <w:b/>
        </w:rPr>
        <w:t>Hier finden Sie weiterführende Informationen zum Thema „Verkaufsgespräch“ und „Kundenakquise“</w:t>
      </w:r>
    </w:p>
    <w:p w:rsidR="005A4657" w:rsidRDefault="00B2590E" w:rsidP="005A4657">
      <w:pPr>
        <w:pStyle w:val="Listenabsatz"/>
        <w:numPr>
          <w:ilvl w:val="0"/>
          <w:numId w:val="3"/>
        </w:numPr>
      </w:pPr>
      <w:hyperlink r:id="rId7" w:history="1">
        <w:r w:rsidR="005A4657" w:rsidRPr="00B2590E">
          <w:rPr>
            <w:rStyle w:val="Hyperlink"/>
          </w:rPr>
          <w:t>Leitfaden Akquise – Überblick über das Thema</w:t>
        </w:r>
      </w:hyperlink>
      <w:bookmarkStart w:id="0" w:name="_GoBack"/>
      <w:bookmarkEnd w:id="0"/>
    </w:p>
    <w:p w:rsidR="005A4657" w:rsidRDefault="00B2590E" w:rsidP="005A4657">
      <w:pPr>
        <w:pStyle w:val="Listenabsatz"/>
        <w:numPr>
          <w:ilvl w:val="0"/>
          <w:numId w:val="3"/>
        </w:numPr>
      </w:pPr>
      <w:hyperlink r:id="rId8" w:history="1">
        <w:r w:rsidRPr="00B2590E">
          <w:rPr>
            <w:rStyle w:val="Hyperlink"/>
          </w:rPr>
          <w:t>So funktioniert die Kundenakquise B2B</w:t>
        </w:r>
      </w:hyperlink>
    </w:p>
    <w:p w:rsidR="00B2590E" w:rsidRDefault="00B2590E" w:rsidP="005A4657">
      <w:pPr>
        <w:pStyle w:val="Listenabsatz"/>
        <w:numPr>
          <w:ilvl w:val="0"/>
          <w:numId w:val="3"/>
        </w:numPr>
      </w:pPr>
      <w:hyperlink r:id="rId9" w:history="1">
        <w:r w:rsidRPr="00B2590E">
          <w:rPr>
            <w:rStyle w:val="Hyperlink"/>
          </w:rPr>
          <w:t>11 Fehler bei der Kundenakquise vermeiden</w:t>
        </w:r>
      </w:hyperlink>
    </w:p>
    <w:p w:rsidR="00B2590E" w:rsidRDefault="00B2590E" w:rsidP="005A4657">
      <w:pPr>
        <w:pStyle w:val="Listenabsatz"/>
        <w:numPr>
          <w:ilvl w:val="0"/>
          <w:numId w:val="3"/>
        </w:numPr>
      </w:pPr>
      <w:hyperlink r:id="rId10" w:history="1">
        <w:r w:rsidRPr="00B2590E">
          <w:rPr>
            <w:rStyle w:val="Hyperlink"/>
          </w:rPr>
          <w:t>So hilft eine CRM-Software bei der Kundenakquise</w:t>
        </w:r>
      </w:hyperlink>
    </w:p>
    <w:p w:rsidR="00B2590E" w:rsidRDefault="00B2590E" w:rsidP="005A4657">
      <w:pPr>
        <w:pStyle w:val="Listenabsatz"/>
        <w:numPr>
          <w:ilvl w:val="0"/>
          <w:numId w:val="3"/>
        </w:numPr>
      </w:pPr>
      <w:hyperlink r:id="rId11" w:history="1">
        <w:r w:rsidRPr="00B2590E">
          <w:rPr>
            <w:rStyle w:val="Hyperlink"/>
          </w:rPr>
          <w:t xml:space="preserve">Akquise mit PR und </w:t>
        </w:r>
        <w:proofErr w:type="spellStart"/>
        <w:r w:rsidRPr="00B2590E">
          <w:rPr>
            <w:rStyle w:val="Hyperlink"/>
          </w:rPr>
          <w:t>Social</w:t>
        </w:r>
        <w:proofErr w:type="spellEnd"/>
        <w:r w:rsidRPr="00B2590E">
          <w:rPr>
            <w:rStyle w:val="Hyperlink"/>
          </w:rPr>
          <w:t xml:space="preserve"> Media unterstützen</w:t>
        </w:r>
      </w:hyperlink>
    </w:p>
    <w:p w:rsidR="00B2590E" w:rsidRDefault="00B2590E" w:rsidP="005A4657">
      <w:pPr>
        <w:pStyle w:val="Listenabsatz"/>
        <w:numPr>
          <w:ilvl w:val="0"/>
          <w:numId w:val="3"/>
        </w:numPr>
      </w:pPr>
      <w:hyperlink r:id="rId12" w:history="1">
        <w:r w:rsidRPr="00B2590E">
          <w:rPr>
            <w:rStyle w:val="Hyperlink"/>
          </w:rPr>
          <w:t>Leitfaden Marketing: So erstellen Sie Ihr Marketing-Konzept</w:t>
        </w:r>
      </w:hyperlink>
    </w:p>
    <w:p w:rsidR="006F0872" w:rsidRDefault="005A4657" w:rsidP="006F0872">
      <w:pPr>
        <w:pStyle w:val="berschrift2"/>
      </w:pPr>
      <w:r>
        <w:br w:type="column"/>
      </w:r>
      <w:r w:rsidR="002C356C">
        <w:lastRenderedPageBreak/>
        <w:t xml:space="preserve">1. </w:t>
      </w:r>
      <w:r w:rsidR="006F0872">
        <w:t>ANALYSE</w:t>
      </w:r>
    </w:p>
    <w:p w:rsidR="006F0872" w:rsidRDefault="006F0872" w:rsidP="006F0872"/>
    <w:p w:rsidR="006F0872" w:rsidRDefault="006F0872" w:rsidP="006F0872">
      <w:pPr>
        <w:pStyle w:val="berschrift3"/>
      </w:pPr>
      <w:r>
        <w:t xml:space="preserve">Name des </w:t>
      </w:r>
      <w:r>
        <w:t>Unternehmen</w:t>
      </w:r>
      <w:r>
        <w:t>s:</w:t>
      </w:r>
    </w:p>
    <w:p w:rsidR="006F0872" w:rsidRDefault="006F0872" w:rsidP="006F0872"/>
    <w:p w:rsidR="006F0872" w:rsidRDefault="006F0872" w:rsidP="006F0872">
      <w:pPr>
        <w:pStyle w:val="berschrift3"/>
      </w:pPr>
      <w:r>
        <w:t>Adressdaten</w:t>
      </w:r>
      <w:r>
        <w:t>:</w:t>
      </w:r>
    </w:p>
    <w:p w:rsidR="006F0872" w:rsidRDefault="006F0872" w:rsidP="006F0872"/>
    <w:p w:rsidR="006F0872" w:rsidRDefault="006F0872" w:rsidP="006F0872">
      <w:pPr>
        <w:pStyle w:val="berschrift3"/>
      </w:pPr>
      <w:r>
        <w:t>Telefon</w:t>
      </w:r>
      <w:r>
        <w:t>-Nummer:</w:t>
      </w:r>
    </w:p>
    <w:p w:rsidR="006F0872" w:rsidRDefault="006F0872" w:rsidP="006F0872"/>
    <w:p w:rsidR="006F0872" w:rsidRDefault="006F0872" w:rsidP="006F0872">
      <w:pPr>
        <w:pStyle w:val="berschrift3"/>
      </w:pPr>
      <w:r>
        <w:t>Ansprechpartner</w:t>
      </w:r>
      <w:r>
        <w:t>:</w:t>
      </w:r>
    </w:p>
    <w:p w:rsidR="006F0872" w:rsidRDefault="006F0872" w:rsidP="006F0872">
      <w:pPr>
        <w:pStyle w:val="Listenabsatz"/>
        <w:numPr>
          <w:ilvl w:val="0"/>
          <w:numId w:val="1"/>
        </w:numPr>
      </w:pPr>
      <w:r>
        <w:t>Name:</w:t>
      </w:r>
    </w:p>
    <w:p w:rsidR="006F0872" w:rsidRDefault="006F0872" w:rsidP="006F0872">
      <w:pPr>
        <w:pStyle w:val="Listenabsatz"/>
        <w:numPr>
          <w:ilvl w:val="0"/>
          <w:numId w:val="1"/>
        </w:numPr>
      </w:pPr>
      <w:r>
        <w:t>Funktion im Unternehmen</w:t>
      </w:r>
    </w:p>
    <w:p w:rsidR="006F0872" w:rsidRDefault="006F0872" w:rsidP="006F0872">
      <w:pPr>
        <w:pStyle w:val="Listenabsatz"/>
        <w:numPr>
          <w:ilvl w:val="0"/>
          <w:numId w:val="1"/>
        </w:numPr>
      </w:pPr>
      <w:r>
        <w:t>Durchwahl</w:t>
      </w:r>
    </w:p>
    <w:p w:rsidR="006F0872" w:rsidRDefault="006F0872" w:rsidP="006F0872">
      <w:pPr>
        <w:pStyle w:val="Listenabsatz"/>
        <w:numPr>
          <w:ilvl w:val="0"/>
          <w:numId w:val="1"/>
        </w:numPr>
      </w:pPr>
      <w:r>
        <w:t>Ergänzende Informationen Ansprechpartner</w:t>
      </w:r>
    </w:p>
    <w:p w:rsidR="006F0872" w:rsidRDefault="006F0872" w:rsidP="006F0872">
      <w:pPr>
        <w:pStyle w:val="berschrift3"/>
      </w:pPr>
      <w:r>
        <w:t>Branche / Umsatz / derzeitige Situation</w:t>
      </w:r>
    </w:p>
    <w:p w:rsidR="006F0872" w:rsidRDefault="006F0872" w:rsidP="006F0872"/>
    <w:p w:rsidR="006F0872" w:rsidRDefault="006F0872" w:rsidP="006F0872">
      <w:pPr>
        <w:pStyle w:val="berschrift3"/>
      </w:pPr>
      <w:r>
        <w:t>Vor- und Nachteile Wettbewerber</w:t>
      </w:r>
    </w:p>
    <w:p w:rsidR="006F0872" w:rsidRDefault="006F0872" w:rsidP="006F0872"/>
    <w:p w:rsidR="006F0872" w:rsidRDefault="006F0872" w:rsidP="006F0872">
      <w:pPr>
        <w:pStyle w:val="berschrift3"/>
      </w:pPr>
      <w:r>
        <w:t xml:space="preserve">Neukunde </w:t>
      </w:r>
      <w:r>
        <w:t xml:space="preserve">[ ] </w:t>
      </w:r>
      <w:r>
        <w:t xml:space="preserve"> Bestandskunde</w:t>
      </w:r>
      <w:r>
        <w:t xml:space="preserve"> [ ]</w:t>
      </w:r>
    </w:p>
    <w:p w:rsidR="006F0872" w:rsidRPr="006F0872" w:rsidRDefault="006F0872" w:rsidP="006F0872">
      <w:pPr>
        <w:rPr>
          <w:lang w:eastAsia="de-DE"/>
        </w:rPr>
      </w:pPr>
      <w:r>
        <w:rPr>
          <w:lang w:eastAsia="de-DE"/>
        </w:rPr>
        <w:t>(Zutreffendes ankreuzen)</w:t>
      </w:r>
    </w:p>
    <w:p w:rsidR="006F0872" w:rsidRDefault="006F0872" w:rsidP="006F0872">
      <w:pPr>
        <w:pStyle w:val="berschrift3"/>
      </w:pPr>
      <w:r>
        <w:t>Notizen</w:t>
      </w:r>
      <w:r>
        <w:t xml:space="preserve"> – Wissenswertes</w:t>
      </w:r>
    </w:p>
    <w:p w:rsidR="006F0872" w:rsidRPr="006F0872" w:rsidRDefault="006F0872" w:rsidP="006F0872">
      <w:pPr>
        <w:rPr>
          <w:lang w:eastAsia="de-DE"/>
        </w:rPr>
      </w:pPr>
      <w:r>
        <w:rPr>
          <w:lang w:eastAsia="de-DE"/>
        </w:rPr>
        <w:t>(Notieren Sie sich hier wichtige Dinge, die für Ihren Erstkontakt und einen erfolgreichen Abschluss relevant sein können.)</w:t>
      </w:r>
    </w:p>
    <w:p w:rsidR="006F0872" w:rsidRDefault="006F0872" w:rsidP="006F0872">
      <w:pPr>
        <w:pStyle w:val="berschrift2"/>
      </w:pPr>
      <w:r>
        <w:br w:type="column"/>
      </w:r>
      <w:r w:rsidR="002C356C">
        <w:lastRenderedPageBreak/>
        <w:t xml:space="preserve">2. </w:t>
      </w:r>
      <w:r>
        <w:t>ZIELSETZUNG</w:t>
      </w:r>
    </w:p>
    <w:p w:rsidR="006F0872" w:rsidRDefault="006F0872" w:rsidP="006F0872"/>
    <w:p w:rsidR="006F0872" w:rsidRDefault="006F0872" w:rsidP="006F0872">
      <w:pPr>
        <w:pStyle w:val="berschrift3"/>
      </w:pPr>
      <w:r>
        <w:t>Was benötigt der Kunde</w:t>
      </w:r>
      <w:r>
        <w:t>?</w:t>
      </w:r>
    </w:p>
    <w:p w:rsidR="006F0872" w:rsidRDefault="006F0872" w:rsidP="006F0872"/>
    <w:p w:rsidR="006F0872" w:rsidRDefault="006F0872" w:rsidP="006F0872">
      <w:pPr>
        <w:pStyle w:val="berschrift3"/>
      </w:pPr>
      <w:r>
        <w:t>Was beinhaltet mein Angebot</w:t>
      </w:r>
      <w:r>
        <w:t>?</w:t>
      </w:r>
    </w:p>
    <w:p w:rsidR="006F0872" w:rsidRDefault="006F0872" w:rsidP="006F0872"/>
    <w:p w:rsidR="006F0872" w:rsidRDefault="006F0872" w:rsidP="006F0872">
      <w:pPr>
        <w:pStyle w:val="berschrift3"/>
      </w:pPr>
      <w:proofErr w:type="gramStart"/>
      <w:r>
        <w:t>Welche Zusatzangebote können geboten werden</w:t>
      </w:r>
      <w:proofErr w:type="gramEnd"/>
      <w:r>
        <w:t>?</w:t>
      </w:r>
    </w:p>
    <w:p w:rsidR="006F0872" w:rsidRDefault="006F0872" w:rsidP="006F0872"/>
    <w:p w:rsidR="006F0872" w:rsidRDefault="006F0872" w:rsidP="006F0872">
      <w:pPr>
        <w:pStyle w:val="berschrift3"/>
      </w:pPr>
      <w:r>
        <w:t>Wann ist der nächste Kontakt</w:t>
      </w:r>
      <w:r>
        <w:t>?</w:t>
      </w:r>
    </w:p>
    <w:p w:rsidR="006F0872" w:rsidRDefault="006F0872" w:rsidP="006F0872"/>
    <w:p w:rsidR="006F0872" w:rsidRDefault="002C356C" w:rsidP="006F0872">
      <w:pPr>
        <w:pStyle w:val="berschrift2"/>
      </w:pPr>
      <w:r>
        <w:t xml:space="preserve">3. </w:t>
      </w:r>
      <w:r w:rsidR="006F0872">
        <w:t>STRATEGIE</w:t>
      </w:r>
    </w:p>
    <w:p w:rsidR="006F0872" w:rsidRDefault="006F0872" w:rsidP="006F0872"/>
    <w:p w:rsidR="006F0872" w:rsidRDefault="006F0872" w:rsidP="006F0872">
      <w:pPr>
        <w:pStyle w:val="berschrift3"/>
      </w:pPr>
      <w:r>
        <w:t>Wie erfolgt die Gesprächseröffnung</w:t>
      </w:r>
      <w:r>
        <w:t>?</w:t>
      </w:r>
    </w:p>
    <w:p w:rsidR="006F0872" w:rsidRDefault="006F0872" w:rsidP="006F0872"/>
    <w:p w:rsidR="006F0872" w:rsidRDefault="006F0872" w:rsidP="006F0872">
      <w:pPr>
        <w:pStyle w:val="berschrift3"/>
      </w:pPr>
      <w:proofErr w:type="gramStart"/>
      <w:r>
        <w:t>Welche Argumente sollen genannt werden</w:t>
      </w:r>
      <w:proofErr w:type="gramEnd"/>
      <w:r>
        <w:t>?</w:t>
      </w:r>
    </w:p>
    <w:p w:rsidR="006F0872" w:rsidRDefault="006F0872" w:rsidP="006F0872"/>
    <w:p w:rsidR="006F0872" w:rsidRDefault="006F0872" w:rsidP="006F0872">
      <w:pPr>
        <w:pStyle w:val="berschrift3"/>
      </w:pPr>
      <w:proofErr w:type="gramStart"/>
      <w:r>
        <w:t>Welche Fragen müssen gestellt werden</w:t>
      </w:r>
      <w:proofErr w:type="gramEnd"/>
      <w:r>
        <w:t>?</w:t>
      </w:r>
    </w:p>
    <w:p w:rsidR="006F0872" w:rsidRDefault="006F0872" w:rsidP="006F0872"/>
    <w:p w:rsidR="006F0872" w:rsidRDefault="006F0872" w:rsidP="006F0872">
      <w:pPr>
        <w:pStyle w:val="berschrift3"/>
      </w:pPr>
      <w:r>
        <w:t>Welche Einwände könnte es geben</w:t>
      </w:r>
      <w:r>
        <w:t>?</w:t>
      </w:r>
    </w:p>
    <w:p w:rsidR="006F0872" w:rsidRDefault="006F0872" w:rsidP="006F0872"/>
    <w:p w:rsidR="006F0872" w:rsidRDefault="006F0872" w:rsidP="006F0872">
      <w:pPr>
        <w:pStyle w:val="berschrift3"/>
      </w:pPr>
      <w:proofErr w:type="gramStart"/>
      <w:r>
        <w:t>Welche Vorteile können geboten werden</w:t>
      </w:r>
      <w:proofErr w:type="gramEnd"/>
      <w:r>
        <w:t>?</w:t>
      </w:r>
    </w:p>
    <w:p w:rsidR="006F0872" w:rsidRDefault="006F0872" w:rsidP="006F0872"/>
    <w:p w:rsidR="006F0872" w:rsidRDefault="006F0872" w:rsidP="006F0872">
      <w:pPr>
        <w:pStyle w:val="berschrift3"/>
      </w:pPr>
      <w:r>
        <w:t>Hat der Kunde spezielle Wünsche</w:t>
      </w:r>
      <w:r>
        <w:t>?</w:t>
      </w:r>
    </w:p>
    <w:p w:rsidR="006F0872" w:rsidRDefault="006F0872" w:rsidP="006F0872"/>
    <w:p w:rsidR="006F0872" w:rsidRDefault="006F0872" w:rsidP="006F0872">
      <w:pPr>
        <w:pStyle w:val="berschrift3"/>
      </w:pPr>
      <w:r>
        <w:t>Verkaufsunterlagen notwendig</w:t>
      </w:r>
      <w:r>
        <w:t>?</w:t>
      </w:r>
    </w:p>
    <w:p w:rsidR="006F0872" w:rsidRDefault="006F0872" w:rsidP="006F0872"/>
    <w:p w:rsidR="006F0872" w:rsidRDefault="002C356C" w:rsidP="006F0872">
      <w:pPr>
        <w:pStyle w:val="berschrift2"/>
      </w:pPr>
      <w:r>
        <w:br w:type="column"/>
      </w:r>
      <w:r>
        <w:lastRenderedPageBreak/>
        <w:t xml:space="preserve">4. </w:t>
      </w:r>
      <w:r w:rsidR="006F0872">
        <w:t>KONTROLLE</w:t>
      </w:r>
    </w:p>
    <w:p w:rsidR="006F0872" w:rsidRDefault="006F0872" w:rsidP="006F0872"/>
    <w:p w:rsidR="006F0872" w:rsidRDefault="006F0872" w:rsidP="006F0872">
      <w:pPr>
        <w:pStyle w:val="berschrift3"/>
      </w:pPr>
      <w:r>
        <w:t>Was wurde erreicht</w:t>
      </w:r>
      <w:r>
        <w:t>?</w:t>
      </w:r>
    </w:p>
    <w:p w:rsidR="006F0872" w:rsidRDefault="006F0872" w:rsidP="006F0872"/>
    <w:p w:rsidR="006F0872" w:rsidRDefault="006F0872" w:rsidP="006F0872">
      <w:pPr>
        <w:pStyle w:val="berschrift3"/>
      </w:pPr>
      <w:r>
        <w:t>Termin Ja / Nein</w:t>
      </w:r>
    </w:p>
    <w:p w:rsidR="006F0872" w:rsidRDefault="006F0872" w:rsidP="006F0872"/>
    <w:p w:rsidR="006F0872" w:rsidRDefault="006F0872" w:rsidP="006F0872">
      <w:pPr>
        <w:pStyle w:val="berschrift3"/>
      </w:pPr>
      <w:r>
        <w:t>Was m</w:t>
      </w:r>
      <w:r>
        <w:t xml:space="preserve">üssen Sie </w:t>
      </w:r>
      <w:r>
        <w:t xml:space="preserve"> g</w:t>
      </w:r>
      <w:r>
        <w:t>egebenenfalls erledigen?</w:t>
      </w:r>
    </w:p>
    <w:p w:rsidR="006F0872" w:rsidRDefault="006F0872" w:rsidP="006F0872"/>
    <w:p w:rsidR="006F0872" w:rsidRDefault="006F0872" w:rsidP="006F0872">
      <w:pPr>
        <w:pStyle w:val="berschrift3"/>
      </w:pPr>
      <w:r>
        <w:t>W</w:t>
      </w:r>
      <w:r w:rsidR="00AC2598">
        <w:t>urde das Ziel des Gespräches erreicht? Wenn „Nein“, warum?</w:t>
      </w:r>
    </w:p>
    <w:p w:rsidR="006F0872" w:rsidRDefault="006F0872" w:rsidP="006F0872"/>
    <w:p w:rsidR="006F0872" w:rsidRDefault="006F0872" w:rsidP="006F0872">
      <w:pPr>
        <w:pStyle w:val="berschrift3"/>
      </w:pPr>
      <w:r>
        <w:t>Gab es Fehler</w:t>
      </w:r>
      <w:r w:rsidR="00AC2598">
        <w:t xml:space="preserve">? </w:t>
      </w:r>
    </w:p>
    <w:p w:rsidR="006F0872" w:rsidRDefault="006F0872" w:rsidP="006F0872"/>
    <w:p w:rsidR="008B0187" w:rsidRDefault="006F0872" w:rsidP="006F0872">
      <w:pPr>
        <w:pStyle w:val="berschrift3"/>
      </w:pPr>
      <w:r>
        <w:t>Wiedervorlage Ja / nein</w:t>
      </w:r>
      <w:r w:rsidR="00AC2598">
        <w:t>?</w:t>
      </w:r>
    </w:p>
    <w:sectPr w:rsidR="008B0187">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419" w:rsidRDefault="00F10419" w:rsidP="002C356C">
      <w:pPr>
        <w:spacing w:after="0" w:line="240" w:lineRule="auto"/>
      </w:pPr>
      <w:r>
        <w:separator/>
      </w:r>
    </w:p>
  </w:endnote>
  <w:endnote w:type="continuationSeparator" w:id="0">
    <w:p w:rsidR="00F10419" w:rsidRDefault="00F10419" w:rsidP="002C3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419" w:rsidRDefault="00F10419" w:rsidP="002C356C">
      <w:pPr>
        <w:spacing w:after="0" w:line="240" w:lineRule="auto"/>
      </w:pPr>
      <w:r>
        <w:separator/>
      </w:r>
    </w:p>
  </w:footnote>
  <w:footnote w:type="continuationSeparator" w:id="0">
    <w:p w:rsidR="00F10419" w:rsidRDefault="00F10419" w:rsidP="002C3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56C" w:rsidRDefault="002C356C" w:rsidP="002C356C">
    <w:pPr>
      <w:pStyle w:val="Kopfzeile"/>
      <w:jc w:val="right"/>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-87630</wp:posOffset>
          </wp:positionV>
          <wp:extent cx="1075841" cy="5334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G.jpg"/>
                  <pic:cNvPicPr/>
                </pic:nvPicPr>
                <pic:blipFill>
                  <a:blip r:embed="rId1">
                    <a:extLst>
                      <a:ext uri="{28A0092B-C50C-407E-A947-70E740481C1C}">
                        <a14:useLocalDpi xmlns:a14="http://schemas.microsoft.com/office/drawing/2010/main" val="0"/>
                      </a:ext>
                    </a:extLst>
                  </a:blip>
                  <a:stretch>
                    <a:fillRect/>
                  </a:stretch>
                </pic:blipFill>
                <pic:spPr>
                  <a:xfrm>
                    <a:off x="0" y="0"/>
                    <a:ext cx="1075841"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2A5"/>
    <w:multiLevelType w:val="hybridMultilevel"/>
    <w:tmpl w:val="328A4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0A258F5"/>
    <w:multiLevelType w:val="hybridMultilevel"/>
    <w:tmpl w:val="F78674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E51532"/>
    <w:multiLevelType w:val="hybridMultilevel"/>
    <w:tmpl w:val="97729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872"/>
    <w:rsid w:val="002C356C"/>
    <w:rsid w:val="004B45D4"/>
    <w:rsid w:val="005A4657"/>
    <w:rsid w:val="0069047B"/>
    <w:rsid w:val="006F0872"/>
    <w:rsid w:val="007D1E5E"/>
    <w:rsid w:val="008B0187"/>
    <w:rsid w:val="00AC2598"/>
    <w:rsid w:val="00B2590E"/>
    <w:rsid w:val="00F104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52452"/>
  <w15:chartTrackingRefBased/>
  <w15:docId w15:val="{AF3AF744-18E4-42D2-ACB0-587A66B6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590E"/>
    <w:pPr>
      <w:keepNext/>
      <w:keepLines/>
      <w:pageBreakBefore/>
      <w:spacing w:after="240" w:line="276" w:lineRule="auto"/>
      <w:outlineLvl w:val="0"/>
    </w:pPr>
    <w:rPr>
      <w:rFonts w:ascii="Arial" w:eastAsiaTheme="majorEastAsia" w:hAnsi="Arial" w:cstheme="majorBidi"/>
      <w:b/>
      <w:bCs/>
      <w:color w:val="00608A"/>
      <w:w w:val="90"/>
      <w:sz w:val="44"/>
      <w:szCs w:val="28"/>
    </w:rPr>
  </w:style>
  <w:style w:type="paragraph" w:styleId="berschrift2">
    <w:name w:val="heading 2"/>
    <w:basedOn w:val="Standard"/>
    <w:next w:val="Standard"/>
    <w:link w:val="berschrift2Zchn"/>
    <w:uiPriority w:val="9"/>
    <w:unhideWhenUsed/>
    <w:qFormat/>
    <w:rsid w:val="00B2590E"/>
    <w:pPr>
      <w:keepNext/>
      <w:keepLines/>
      <w:spacing w:before="120" w:after="120" w:line="276" w:lineRule="auto"/>
      <w:outlineLvl w:val="1"/>
    </w:pPr>
    <w:rPr>
      <w:rFonts w:ascii="Arial" w:eastAsiaTheme="majorEastAsia" w:hAnsi="Arial" w:cstheme="majorBidi"/>
      <w:b/>
      <w:bCs/>
      <w:color w:val="009CDE"/>
      <w:w w:val="90"/>
      <w:sz w:val="30"/>
      <w:szCs w:val="26"/>
    </w:rPr>
  </w:style>
  <w:style w:type="paragraph" w:styleId="berschrift3">
    <w:name w:val="heading 3"/>
    <w:basedOn w:val="Standard"/>
    <w:next w:val="Standard"/>
    <w:link w:val="berschrift3Zchn"/>
    <w:autoRedefine/>
    <w:uiPriority w:val="9"/>
    <w:unhideWhenUsed/>
    <w:qFormat/>
    <w:rsid w:val="0069047B"/>
    <w:pPr>
      <w:keepNext/>
      <w:keepLines/>
      <w:spacing w:before="40" w:after="0" w:line="276" w:lineRule="auto"/>
      <w:outlineLvl w:val="2"/>
    </w:pPr>
    <w:rPr>
      <w:rFonts w:ascii="Arial" w:eastAsiaTheme="majorEastAsia" w:hAnsi="Arial" w:cstheme="majorBidi"/>
      <w:b/>
      <w:color w:val="6C6F6F"/>
      <w:w w:val="90"/>
      <w:szCs w:val="24"/>
      <w:lang w:eastAsia="de-DE"/>
    </w:rPr>
  </w:style>
  <w:style w:type="paragraph" w:styleId="berschrift4">
    <w:name w:val="heading 4"/>
    <w:basedOn w:val="Standard"/>
    <w:next w:val="Standard"/>
    <w:link w:val="berschrift4Zchn"/>
    <w:uiPriority w:val="9"/>
    <w:unhideWhenUsed/>
    <w:qFormat/>
    <w:rsid w:val="004B45D4"/>
    <w:pPr>
      <w:keepNext/>
      <w:keepLines/>
      <w:spacing w:before="40" w:after="0" w:line="276" w:lineRule="auto"/>
      <w:ind w:left="284"/>
      <w:outlineLvl w:val="3"/>
    </w:pPr>
    <w:rPr>
      <w:rFonts w:asciiTheme="majorHAnsi" w:eastAsiaTheme="majorEastAsia" w:hAnsiTheme="majorHAnsi" w:cstheme="majorBidi"/>
      <w:i/>
      <w:iCs/>
      <w:color w:val="2F5496" w:themeColor="accen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4B45D4"/>
    <w:rPr>
      <w:rFonts w:asciiTheme="majorHAnsi" w:eastAsiaTheme="majorEastAsia" w:hAnsiTheme="majorHAnsi" w:cstheme="majorBidi"/>
      <w:i/>
      <w:iCs/>
      <w:color w:val="2F5496" w:themeColor="accent1" w:themeShade="BF"/>
      <w:lang w:eastAsia="de-DE"/>
    </w:rPr>
  </w:style>
  <w:style w:type="character" w:customStyle="1" w:styleId="berschrift3Zchn">
    <w:name w:val="Überschrift 3 Zchn"/>
    <w:basedOn w:val="Absatz-Standardschriftart"/>
    <w:link w:val="berschrift3"/>
    <w:uiPriority w:val="9"/>
    <w:rsid w:val="0069047B"/>
    <w:rPr>
      <w:rFonts w:ascii="Arial" w:eastAsiaTheme="majorEastAsia" w:hAnsi="Arial" w:cstheme="majorBidi"/>
      <w:b/>
      <w:color w:val="6C6F6F"/>
      <w:w w:val="90"/>
      <w:szCs w:val="24"/>
      <w:lang w:eastAsia="de-DE"/>
    </w:rPr>
  </w:style>
  <w:style w:type="character" w:customStyle="1" w:styleId="berschrift2Zchn">
    <w:name w:val="Überschrift 2 Zchn"/>
    <w:basedOn w:val="Absatz-Standardschriftart"/>
    <w:link w:val="berschrift2"/>
    <w:uiPriority w:val="9"/>
    <w:rsid w:val="00B2590E"/>
    <w:rPr>
      <w:rFonts w:ascii="Arial" w:eastAsiaTheme="majorEastAsia" w:hAnsi="Arial" w:cstheme="majorBidi"/>
      <w:b/>
      <w:bCs/>
      <w:color w:val="009CDE"/>
      <w:w w:val="90"/>
      <w:sz w:val="30"/>
      <w:szCs w:val="26"/>
    </w:rPr>
  </w:style>
  <w:style w:type="character" w:customStyle="1" w:styleId="berschrift1Zchn">
    <w:name w:val="Überschrift 1 Zchn"/>
    <w:basedOn w:val="Absatz-Standardschriftart"/>
    <w:link w:val="berschrift1"/>
    <w:uiPriority w:val="9"/>
    <w:rsid w:val="00B2590E"/>
    <w:rPr>
      <w:rFonts w:ascii="Arial" w:eastAsiaTheme="majorEastAsia" w:hAnsi="Arial" w:cstheme="majorBidi"/>
      <w:b/>
      <w:bCs/>
      <w:color w:val="00608A"/>
      <w:w w:val="90"/>
      <w:sz w:val="44"/>
      <w:szCs w:val="28"/>
    </w:rPr>
  </w:style>
  <w:style w:type="paragraph" w:styleId="Listenabsatz">
    <w:name w:val="List Paragraph"/>
    <w:basedOn w:val="Standard"/>
    <w:uiPriority w:val="34"/>
    <w:qFormat/>
    <w:rsid w:val="006F0872"/>
    <w:pPr>
      <w:ind w:left="720"/>
      <w:contextualSpacing/>
    </w:pPr>
  </w:style>
  <w:style w:type="paragraph" w:styleId="Kopfzeile">
    <w:name w:val="header"/>
    <w:basedOn w:val="Standard"/>
    <w:link w:val="KopfzeileZchn"/>
    <w:uiPriority w:val="99"/>
    <w:unhideWhenUsed/>
    <w:rsid w:val="002C35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56C"/>
  </w:style>
  <w:style w:type="paragraph" w:styleId="Fuzeile">
    <w:name w:val="footer"/>
    <w:basedOn w:val="Standard"/>
    <w:link w:val="FuzeileZchn"/>
    <w:uiPriority w:val="99"/>
    <w:unhideWhenUsed/>
    <w:rsid w:val="002C35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56C"/>
  </w:style>
  <w:style w:type="character" w:styleId="Hyperlink">
    <w:name w:val="Hyperlink"/>
    <w:basedOn w:val="Absatz-Standardschriftart"/>
    <w:uiPriority w:val="99"/>
    <w:unhideWhenUsed/>
    <w:rsid w:val="00B2590E"/>
    <w:rPr>
      <w:color w:val="0563C1" w:themeColor="hyperlink"/>
      <w:u w:val="single"/>
    </w:rPr>
  </w:style>
  <w:style w:type="character" w:styleId="NichtaufgelsteErwhnung">
    <w:name w:val="Unresolved Mention"/>
    <w:basedOn w:val="Absatz-Standardschriftart"/>
    <w:uiPriority w:val="99"/>
    <w:semiHidden/>
    <w:unhideWhenUsed/>
    <w:rsid w:val="00B25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er-gruender.de/wissen/unternehmen-fuehren/akquise/kundenakquise-b2b/"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er-gruender.de/wissen/unternehmen-fuehren/akquise/" TargetMode="External"/><Relationship Id="rId12" Type="http://schemas.openxmlformats.org/officeDocument/2006/relationships/hyperlink" Target="https://www.fuer-gruender.de/wissen/unternehmen-fuehren/marketing/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uer-gruender.de/wissen/unternehmen-fuehren/marketing/p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uer-gruender.de/wissen/unternehmen-fuehren/unternehmenssoftware/crm-system/" TargetMode="External"/><Relationship Id="rId4" Type="http://schemas.openxmlformats.org/officeDocument/2006/relationships/webSettings" Target="webSettings.xml"/><Relationship Id="rId9" Type="http://schemas.openxmlformats.org/officeDocument/2006/relationships/hyperlink" Target="https://www.fuer-gruender.de/wissen/unternehmen-fuehren/akquise/neukundengewinn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Schleuniger</dc:creator>
  <cp:keywords/>
  <dc:description/>
  <cp:lastModifiedBy>Jens Schleuniger</cp:lastModifiedBy>
  <cp:revision>2</cp:revision>
  <dcterms:created xsi:type="dcterms:W3CDTF">2019-02-19T13:45:00Z</dcterms:created>
  <dcterms:modified xsi:type="dcterms:W3CDTF">2019-02-19T14:32:00Z</dcterms:modified>
</cp:coreProperties>
</file>